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F6" w:rsidRDefault="008A39F6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352DA8" w:rsidTr="00B84870">
        <w:tc>
          <w:tcPr>
            <w:tcW w:w="1930" w:type="dxa"/>
            <w:shd w:val="clear" w:color="auto" w:fill="auto"/>
          </w:tcPr>
          <w:p w:rsidR="00352DA8" w:rsidRDefault="00352DA8" w:rsidP="00B84870">
            <w:pPr>
              <w:snapToGrid w:val="0"/>
              <w:spacing w:after="0" w:line="240" w:lineRule="auto"/>
              <w:rPr>
                <w:b/>
                <w:sz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E36B9C5" wp14:editId="24819768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  <w:shd w:val="clear" w:color="auto" w:fill="auto"/>
          </w:tcPr>
          <w:p w:rsidR="00352DA8" w:rsidRPr="008A39F6" w:rsidRDefault="00352DA8" w:rsidP="008E787F">
            <w:pPr>
              <w:rPr>
                <w:rFonts w:ascii="Arial" w:hAnsi="Arial" w:cs="Arial"/>
                <w:b/>
              </w:rPr>
            </w:pPr>
          </w:p>
          <w:p w:rsidR="00352DA8" w:rsidRDefault="00352DA8" w:rsidP="00B8487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BA074C" w:rsidRPr="008A39F6" w:rsidRDefault="008A39F6" w:rsidP="008A39F6">
      <w:pPr>
        <w:spacing w:after="0"/>
        <w:jc w:val="center"/>
        <w:rPr>
          <w:rFonts w:ascii="Arial" w:hAnsi="Arial" w:cs="Arial"/>
        </w:rPr>
      </w:pPr>
      <w:r w:rsidRPr="008A39F6">
        <w:rPr>
          <w:rFonts w:ascii="Arial" w:hAnsi="Arial" w:cs="Arial"/>
        </w:rPr>
        <w:t>ESCOLA ESTADUAL PROFESSOR COLOMBO DE ALMEIDA</w:t>
      </w:r>
    </w:p>
    <w:p w:rsidR="008A39F6" w:rsidRPr="008A39F6" w:rsidRDefault="008A39F6" w:rsidP="008A39F6">
      <w:pPr>
        <w:spacing w:after="0"/>
        <w:jc w:val="center"/>
        <w:rPr>
          <w:rFonts w:ascii="Arial" w:hAnsi="Arial" w:cs="Arial"/>
        </w:rPr>
      </w:pPr>
    </w:p>
    <w:p w:rsidR="008A39F6" w:rsidRPr="008A39F6" w:rsidRDefault="008A39F6" w:rsidP="008A39F6">
      <w:pPr>
        <w:spacing w:after="0"/>
        <w:jc w:val="both"/>
        <w:rPr>
          <w:rFonts w:ascii="Arial" w:hAnsi="Arial" w:cs="Arial"/>
        </w:rPr>
      </w:pPr>
      <w:r w:rsidRPr="008A39F6">
        <w:rPr>
          <w:rFonts w:ascii="Arial" w:hAnsi="Arial" w:cs="Arial"/>
        </w:rPr>
        <w:t>PLANO DE AULA DE FÍSICA PARA OS 2° A, B, C, D, E e F</w:t>
      </w:r>
    </w:p>
    <w:p w:rsidR="008A39F6" w:rsidRDefault="008A39F6" w:rsidP="008A39F6">
      <w:pPr>
        <w:spacing w:after="0"/>
        <w:jc w:val="both"/>
        <w:rPr>
          <w:rFonts w:ascii="Arial" w:hAnsi="Arial" w:cs="Arial"/>
        </w:rPr>
      </w:pPr>
      <w:r w:rsidRPr="008A39F6">
        <w:rPr>
          <w:rFonts w:ascii="Arial" w:hAnsi="Arial" w:cs="Arial"/>
        </w:rPr>
        <w:t>Prof. Waldoni</w:t>
      </w:r>
      <w:r>
        <w:rPr>
          <w:rFonts w:ascii="Arial" w:hAnsi="Arial" w:cs="Arial"/>
        </w:rPr>
        <w:t xml:space="preserve"> </w:t>
      </w:r>
    </w:p>
    <w:p w:rsidR="008A39F6" w:rsidRDefault="008A39F6" w:rsidP="008A39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Data: 26/06/2020 à 10/07/2020  -  4 aulas</w:t>
      </w:r>
    </w:p>
    <w:p w:rsidR="008A39F6" w:rsidRDefault="008A39F6" w:rsidP="008A39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Tema: Calor </w:t>
      </w:r>
      <w:r w:rsidR="008119DC">
        <w:rPr>
          <w:rFonts w:ascii="Arial" w:hAnsi="Arial" w:cs="Arial"/>
        </w:rPr>
        <w:t xml:space="preserve">e Trabalho </w:t>
      </w:r>
      <w:r>
        <w:rPr>
          <w:rFonts w:ascii="Arial" w:hAnsi="Arial" w:cs="Arial"/>
        </w:rPr>
        <w:t>(Condução, conve</w:t>
      </w:r>
      <w:r w:rsidR="008119DC">
        <w:rPr>
          <w:rFonts w:ascii="Arial" w:hAnsi="Arial" w:cs="Arial"/>
        </w:rPr>
        <w:t>cção e irradiação).</w:t>
      </w:r>
    </w:p>
    <w:p w:rsidR="00460439" w:rsidRDefault="00460439" w:rsidP="008A39F6">
      <w:pPr>
        <w:spacing w:after="0"/>
        <w:jc w:val="both"/>
        <w:rPr>
          <w:rFonts w:ascii="Arial" w:hAnsi="Arial" w:cs="Arial"/>
        </w:rPr>
      </w:pPr>
    </w:p>
    <w:p w:rsidR="00460439" w:rsidRDefault="00460439" w:rsidP="008A39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Estratégias CMSP, livro didático, caderno do aluno e Internet,</w:t>
      </w:r>
    </w:p>
    <w:p w:rsidR="00460439" w:rsidRDefault="00460439" w:rsidP="008A39F6">
      <w:pPr>
        <w:spacing w:after="0"/>
        <w:jc w:val="both"/>
        <w:rPr>
          <w:rFonts w:ascii="Arial" w:hAnsi="Arial" w:cs="Arial"/>
        </w:rPr>
      </w:pPr>
    </w:p>
    <w:p w:rsidR="00460439" w:rsidRDefault="00460439" w:rsidP="008A39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Avaliação: 0 a 10</w:t>
      </w:r>
    </w:p>
    <w:p w:rsidR="008119DC" w:rsidRDefault="008119DC" w:rsidP="008A39F6">
      <w:pPr>
        <w:spacing w:after="0"/>
        <w:jc w:val="both"/>
        <w:rPr>
          <w:rFonts w:ascii="Arial" w:hAnsi="Arial" w:cs="Arial"/>
        </w:rPr>
      </w:pPr>
    </w:p>
    <w:p w:rsidR="008119DC" w:rsidRDefault="008119DC" w:rsidP="008119D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8119DC" w:rsidRDefault="008119DC" w:rsidP="008119D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A condução é a propagação de calor em corpos sólidos, em meio materiais. A convecção é um processo de propagação de calor típicos de corpos fluidos, as moléculas se movimentam com facilidade e a irradiação ou radiação não precisa de matéria para ocorrer.</w:t>
      </w:r>
    </w:p>
    <w:p w:rsidR="008119DC" w:rsidRDefault="008119DC" w:rsidP="008119D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Os metais são ótimos condutores térmicos, já </w:t>
      </w:r>
      <w:r w:rsidR="0006322E">
        <w:rPr>
          <w:rFonts w:ascii="Arial" w:hAnsi="Arial" w:cs="Arial"/>
          <w:b/>
        </w:rPr>
        <w:t>a lã, vidro, borracha, papel, isopor, etc. são maus condutores ou isolantes térmicos.</w:t>
      </w:r>
    </w:p>
    <w:p w:rsidR="00BD389D" w:rsidRDefault="00BD389D" w:rsidP="008119DC">
      <w:pPr>
        <w:spacing w:after="0"/>
        <w:jc w:val="both"/>
        <w:rPr>
          <w:rFonts w:ascii="Arial" w:hAnsi="Arial" w:cs="Arial"/>
        </w:rPr>
      </w:pPr>
    </w:p>
    <w:p w:rsidR="0006322E" w:rsidRPr="0006322E" w:rsidRDefault="00BD389D" w:rsidP="008119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6322E" w:rsidRDefault="00460439" w:rsidP="0006322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Atividade a ser desenvolvida</w:t>
      </w:r>
      <w:r w:rsidR="0006322E">
        <w:rPr>
          <w:rFonts w:ascii="Arial" w:hAnsi="Arial" w:cs="Arial"/>
        </w:rPr>
        <w:t>:</w:t>
      </w:r>
    </w:p>
    <w:p w:rsidR="0006322E" w:rsidRDefault="0006322E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– Calor é energia que se transfere de um corpo para outro em determinada condição. Para essa transferência de energia é necessário que entre os corpos exista:</w:t>
      </w:r>
    </w:p>
    <w:p w:rsidR="0006322E" w:rsidRDefault="0006322E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– Contato mecânico rígido.</w:t>
      </w:r>
    </w:p>
    <w:p w:rsidR="0006322E" w:rsidRDefault="0006322E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 – Uma diferença de temperatura.</w:t>
      </w:r>
    </w:p>
    <w:p w:rsidR="0006322E" w:rsidRDefault="0006322E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 – Um meio material.</w:t>
      </w:r>
    </w:p>
    <w:p w:rsidR="0006322E" w:rsidRDefault="0006322E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 – Ar ou um gás qualquer.</w:t>
      </w:r>
    </w:p>
    <w:p w:rsidR="00BD389D" w:rsidRDefault="00BD389D" w:rsidP="0006322E">
      <w:pPr>
        <w:spacing w:after="0"/>
        <w:jc w:val="both"/>
        <w:rPr>
          <w:rFonts w:ascii="Arial" w:hAnsi="Arial" w:cs="Arial"/>
        </w:rPr>
      </w:pPr>
    </w:p>
    <w:p w:rsidR="00BD389D" w:rsidRDefault="00BD389D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 – Dois blocos de madeira estão, há longo tempo, em contato direto com um outro de mármore, constituindo um sistema isolado. Pode-se concluir que:</w:t>
      </w:r>
    </w:p>
    <w:p w:rsidR="00BD389D" w:rsidRDefault="00BD389D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– A temperatura dos blocos de madeira é maior </w:t>
      </w:r>
      <w:r w:rsidR="000E0601">
        <w:rPr>
          <w:rFonts w:ascii="Arial" w:hAnsi="Arial" w:cs="Arial"/>
        </w:rPr>
        <w:t>que a do bloco de mármore.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 – Os blocos estão à mesma temperatura apenas se possuem a mesma massa.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 – Os três blocos estão em equilíbrio térmico entre si.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 – Os blocos estão à mesma temperatura apenas se possuem o mesmo volume.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 – As afirmações abaixo referem-se aos processos de transmissão de calor: condução, convecção e radiação.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 condução se dá apenas em meios materiais.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A convecção exige um meio fluido.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Os três processos exigem um meio material.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É (são) correta (s) apenas a (s) afirmativa(s):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– I</w:t>
      </w:r>
    </w:p>
    <w:p w:rsidR="000E0601" w:rsidRDefault="000E0601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 – I </w:t>
      </w:r>
      <w:r w:rsidR="00ED1EC5">
        <w:rPr>
          <w:rFonts w:ascii="Arial" w:hAnsi="Arial" w:cs="Arial"/>
        </w:rPr>
        <w:t>e III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 – II e III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 – I e II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 – Os iglus, embora feitos de gelo, possibilitam os esquimós neles residirem porque: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– O gelo não é um bom condutor de calor.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 – O calor específico do gelo é maior do que o da água.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 – O calor específico do gelo é extraordinariamente pequeno, comparado ao da água.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 – A capacidade térmica do gelo é muito grande.</w:t>
      </w: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</w:p>
    <w:p w:rsidR="00ED1EC5" w:rsidRDefault="00ED1EC5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– Numa noite fria, preferimos usar cobertores de lã par nos cobrirmos. No entanto, antes de deitarmos, mesmo que existam vários cobertores </w:t>
      </w:r>
      <w:r w:rsidR="00D63582">
        <w:rPr>
          <w:rFonts w:ascii="Arial" w:hAnsi="Arial" w:cs="Arial"/>
        </w:rPr>
        <w:t>sobre a cama, percebemos que ela está fria, e somente nos aquecemos depois que estamos sob os cobertores algum tempo. Isso se explica porque:</w:t>
      </w:r>
    </w:p>
    <w:p w:rsidR="00D63582" w:rsidRDefault="00D63582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– O cobertor de lã não é um bom absorvedor de frio, mas nosso corpo sim.</w:t>
      </w:r>
    </w:p>
    <w:p w:rsidR="00D63582" w:rsidRDefault="00D63582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 – O cobertor de lã só produz calor quando está em contato com o nosso corpo.</w:t>
      </w:r>
    </w:p>
    <w:p w:rsidR="00D63582" w:rsidRDefault="00D63582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 – O cobertor de lã não é um aquecedor, mas apenas um isolante térmico.</w:t>
      </w:r>
    </w:p>
    <w:p w:rsidR="00D63582" w:rsidRPr="0006322E" w:rsidRDefault="00D63582" w:rsidP="000632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 – Enquanto não nos deitamos, existe muito frio na cama que será absorvido pelo nosso corpo.</w:t>
      </w:r>
    </w:p>
    <w:sectPr w:rsidR="00D63582" w:rsidRPr="0006322E" w:rsidSect="008F1A27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6B9F0E0C"/>
    <w:multiLevelType w:val="hybridMultilevel"/>
    <w:tmpl w:val="B45A8C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947A3"/>
    <w:multiLevelType w:val="hybridMultilevel"/>
    <w:tmpl w:val="6D027F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A8"/>
    <w:rsid w:val="0006322E"/>
    <w:rsid w:val="000E0601"/>
    <w:rsid w:val="00154C68"/>
    <w:rsid w:val="00182A5E"/>
    <w:rsid w:val="00212686"/>
    <w:rsid w:val="00352DA8"/>
    <w:rsid w:val="00460439"/>
    <w:rsid w:val="004D66B8"/>
    <w:rsid w:val="005A6356"/>
    <w:rsid w:val="00717C94"/>
    <w:rsid w:val="007B7003"/>
    <w:rsid w:val="007F68FD"/>
    <w:rsid w:val="008119DC"/>
    <w:rsid w:val="00812AEA"/>
    <w:rsid w:val="00841F0C"/>
    <w:rsid w:val="00874D67"/>
    <w:rsid w:val="008A39F6"/>
    <w:rsid w:val="008D549A"/>
    <w:rsid w:val="008E787F"/>
    <w:rsid w:val="008F1A27"/>
    <w:rsid w:val="0092714E"/>
    <w:rsid w:val="009D11D4"/>
    <w:rsid w:val="009D77A4"/>
    <w:rsid w:val="00A24F6F"/>
    <w:rsid w:val="00A47AE5"/>
    <w:rsid w:val="00AE19D1"/>
    <w:rsid w:val="00B81F53"/>
    <w:rsid w:val="00B87387"/>
    <w:rsid w:val="00BA074C"/>
    <w:rsid w:val="00BB759A"/>
    <w:rsid w:val="00BD389D"/>
    <w:rsid w:val="00C064CE"/>
    <w:rsid w:val="00C14586"/>
    <w:rsid w:val="00CB7ED5"/>
    <w:rsid w:val="00CF5764"/>
    <w:rsid w:val="00D33037"/>
    <w:rsid w:val="00D63582"/>
    <w:rsid w:val="00E32FDD"/>
    <w:rsid w:val="00E433E8"/>
    <w:rsid w:val="00E66B4F"/>
    <w:rsid w:val="00EC5C01"/>
    <w:rsid w:val="00ED1EC5"/>
    <w:rsid w:val="00F538C3"/>
    <w:rsid w:val="00F82582"/>
    <w:rsid w:val="00F84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DA8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A0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A8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DA8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A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2EE2-EFD5-40DF-83D8-58AF5C4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luciana.luciana.10@hotmail.com</cp:lastModifiedBy>
  <cp:revision>2</cp:revision>
  <dcterms:created xsi:type="dcterms:W3CDTF">2020-07-15T14:54:00Z</dcterms:created>
  <dcterms:modified xsi:type="dcterms:W3CDTF">2020-07-15T14:54:00Z</dcterms:modified>
</cp:coreProperties>
</file>